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18" w:rsidRDefault="00AA0318">
      <w:pPr>
        <w:widowControl w:val="0"/>
        <w:pBdr>
          <w:top w:val="nil"/>
          <w:left w:val="nil"/>
          <w:bottom w:val="nil"/>
          <w:right w:val="nil"/>
          <w:between w:val="nil"/>
        </w:pBdr>
        <w:spacing w:after="0"/>
        <w:rPr>
          <w:rFonts w:ascii="Arial" w:eastAsia="Arial" w:hAnsi="Arial" w:cs="Arial"/>
          <w:color w:val="000000"/>
        </w:rPr>
      </w:pPr>
    </w:p>
    <w:tbl>
      <w:tblPr>
        <w:tblStyle w:val="a6"/>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6"/>
        <w:gridCol w:w="5590"/>
      </w:tblGrid>
      <w:tr w:rsidR="00AA0318">
        <w:trPr>
          <w:trHeight w:val="1550"/>
        </w:trPr>
        <w:tc>
          <w:tcPr>
            <w:tcW w:w="3426" w:type="dxa"/>
          </w:tcPr>
          <w:p w:rsidR="00AA0318" w:rsidRDefault="00B23AB6">
            <w:pPr>
              <w:jc w:val="center"/>
              <w:rPr>
                <w:b/>
                <w:sz w:val="28"/>
                <w:szCs w:val="28"/>
              </w:rPr>
            </w:pPr>
            <w:r>
              <w:rPr>
                <w:b/>
                <w:noProof/>
                <w:sz w:val="28"/>
                <w:szCs w:val="28"/>
              </w:rPr>
              <w:drawing>
                <wp:inline distT="0" distB="0" distL="0" distR="0">
                  <wp:extent cx="2078138" cy="914162"/>
                  <wp:effectExtent l="0" t="0" r="0" b="0"/>
                  <wp:docPr id="16" name="image1.jpg" descr="Z:\HEReview\Logos\new logo Hope_Crest_CMYK_081116 (2).jpg"/>
                  <wp:cNvGraphicFramePr/>
                  <a:graphic xmlns:a="http://schemas.openxmlformats.org/drawingml/2006/main">
                    <a:graphicData uri="http://schemas.openxmlformats.org/drawingml/2006/picture">
                      <pic:pic xmlns:pic="http://schemas.openxmlformats.org/drawingml/2006/picture">
                        <pic:nvPicPr>
                          <pic:cNvPr id="0" name="image1.jpg" descr="Z:\HEReview\Logos\new logo Hope_Crest_CMYK_081116 (2).jpg"/>
                          <pic:cNvPicPr preferRelativeResize="0"/>
                        </pic:nvPicPr>
                        <pic:blipFill>
                          <a:blip r:embed="rId8"/>
                          <a:srcRect/>
                          <a:stretch>
                            <a:fillRect/>
                          </a:stretch>
                        </pic:blipFill>
                        <pic:spPr>
                          <a:xfrm>
                            <a:off x="0" y="0"/>
                            <a:ext cx="2078138" cy="914162"/>
                          </a:xfrm>
                          <a:prstGeom prst="rect">
                            <a:avLst/>
                          </a:prstGeom>
                          <a:ln/>
                        </pic:spPr>
                      </pic:pic>
                    </a:graphicData>
                  </a:graphic>
                </wp:inline>
              </w:drawing>
            </w:r>
          </w:p>
        </w:tc>
        <w:tc>
          <w:tcPr>
            <w:tcW w:w="5590" w:type="dxa"/>
            <w:vAlign w:val="center"/>
          </w:tcPr>
          <w:p w:rsidR="00AA0318" w:rsidRDefault="00B23AB6">
            <w:pPr>
              <w:jc w:val="center"/>
              <w:rPr>
                <w:b/>
                <w:color w:val="366091"/>
                <w:sz w:val="36"/>
                <w:szCs w:val="36"/>
              </w:rPr>
            </w:pPr>
            <w:r>
              <w:rPr>
                <w:b/>
                <w:color w:val="366091"/>
                <w:sz w:val="36"/>
                <w:szCs w:val="36"/>
              </w:rPr>
              <w:t xml:space="preserve">Conversion of fixed-term </w:t>
            </w:r>
          </w:p>
          <w:p w:rsidR="00AA0318" w:rsidRDefault="00B23AB6">
            <w:pPr>
              <w:jc w:val="center"/>
              <w:rPr>
                <w:b/>
                <w:color w:val="366091"/>
                <w:sz w:val="36"/>
                <w:szCs w:val="36"/>
              </w:rPr>
            </w:pPr>
            <w:r>
              <w:rPr>
                <w:b/>
                <w:color w:val="366091"/>
                <w:sz w:val="36"/>
                <w:szCs w:val="36"/>
              </w:rPr>
              <w:t xml:space="preserve">PDTF Posts </w:t>
            </w:r>
          </w:p>
          <w:p w:rsidR="00AA0318" w:rsidRDefault="00B23AB6">
            <w:pPr>
              <w:jc w:val="center"/>
              <w:rPr>
                <w:b/>
                <w:color w:val="366091"/>
                <w:sz w:val="28"/>
                <w:szCs w:val="28"/>
              </w:rPr>
            </w:pPr>
            <w:r>
              <w:rPr>
                <w:b/>
                <w:color w:val="366091"/>
                <w:sz w:val="36"/>
                <w:szCs w:val="36"/>
              </w:rPr>
              <w:t>to Permanent Lecturer Posts</w:t>
            </w:r>
          </w:p>
        </w:tc>
      </w:tr>
    </w:tbl>
    <w:p w:rsidR="00AA0318" w:rsidRDefault="00AA0318">
      <w:pPr>
        <w:jc w:val="center"/>
        <w:rPr>
          <w:b/>
          <w:sz w:val="28"/>
          <w:szCs w:val="28"/>
        </w:rPr>
      </w:pPr>
    </w:p>
    <w:tbl>
      <w:tblPr>
        <w:tblStyle w:val="a7"/>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AA0318">
        <w:tc>
          <w:tcPr>
            <w:tcW w:w="9322" w:type="dxa"/>
          </w:tcPr>
          <w:p w:rsidR="00AA0318" w:rsidRDefault="00AA0318">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19350D" w:rsidRDefault="0019350D">
            <w:pPr>
              <w:spacing w:line="276" w:lineRule="auto"/>
              <w:jc w:val="both"/>
              <w:rPr>
                <w:sz w:val="24"/>
                <w:szCs w:val="24"/>
              </w:rPr>
            </w:pPr>
          </w:p>
          <w:p w:rsidR="00AA0318" w:rsidRDefault="00B23AB6" w:rsidP="0019350D">
            <w:pPr>
              <w:spacing w:line="276" w:lineRule="auto"/>
              <w:jc w:val="both"/>
              <w:rPr>
                <w:b/>
                <w:sz w:val="28"/>
                <w:szCs w:val="28"/>
              </w:rPr>
            </w:pPr>
            <w:r>
              <w:rPr>
                <w:sz w:val="24"/>
                <w:szCs w:val="24"/>
              </w:rPr>
              <w:t xml:space="preserve">Once completed, please forward this form to </w:t>
            </w:r>
            <w:r w:rsidR="009C60C8">
              <w:rPr>
                <w:sz w:val="24"/>
                <w:szCs w:val="24"/>
              </w:rPr>
              <w:t>t</w:t>
            </w:r>
            <w:r w:rsidR="0019350D">
              <w:rPr>
                <w:sz w:val="24"/>
                <w:szCs w:val="24"/>
              </w:rPr>
              <w:t>he PVC Research Office</w:t>
            </w:r>
            <w:r>
              <w:rPr>
                <w:sz w:val="24"/>
                <w:szCs w:val="24"/>
              </w:rPr>
              <w:t xml:space="preserve"> who </w:t>
            </w:r>
            <w:r w:rsidR="0019350D">
              <w:rPr>
                <w:sz w:val="24"/>
                <w:szCs w:val="24"/>
              </w:rPr>
              <w:t>will</w:t>
            </w:r>
            <w:r>
              <w:rPr>
                <w:sz w:val="24"/>
                <w:szCs w:val="24"/>
              </w:rPr>
              <w:t xml:space="preserve"> keep an overview of this process.  </w:t>
            </w:r>
          </w:p>
        </w:tc>
      </w:tr>
    </w:tbl>
    <w:p w:rsidR="00AA0318" w:rsidRDefault="00AA0318"/>
    <w:tbl>
      <w:tblPr>
        <w:tblStyle w:val="a8"/>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819"/>
      </w:tblGrid>
      <w:tr w:rsidR="00AA0318">
        <w:tc>
          <w:tcPr>
            <w:tcW w:w="9322" w:type="dxa"/>
            <w:gridSpan w:val="2"/>
            <w:vAlign w:val="bottom"/>
          </w:tcPr>
          <w:p w:rsidR="00AA0318" w:rsidRDefault="00B23AB6">
            <w:pPr>
              <w:rPr>
                <w:b/>
                <w:sz w:val="24"/>
                <w:szCs w:val="24"/>
              </w:rPr>
            </w:pPr>
            <w:r>
              <w:rPr>
                <w:b/>
                <w:sz w:val="24"/>
                <w:szCs w:val="24"/>
              </w:rPr>
              <w:t>DETAILS OF CURRENT POST</w:t>
            </w:r>
          </w:p>
        </w:tc>
      </w:tr>
      <w:tr w:rsidR="00AA0318">
        <w:tc>
          <w:tcPr>
            <w:tcW w:w="4503" w:type="dxa"/>
            <w:vAlign w:val="bottom"/>
          </w:tcPr>
          <w:p w:rsidR="00AA0318" w:rsidRDefault="00B23AB6">
            <w:pPr>
              <w:rPr>
                <w:b/>
                <w:sz w:val="24"/>
                <w:szCs w:val="24"/>
              </w:rPr>
            </w:pPr>
            <w:r>
              <w:rPr>
                <w:b/>
                <w:sz w:val="24"/>
                <w:szCs w:val="24"/>
              </w:rPr>
              <w:t>PDTF post :</w:t>
            </w:r>
          </w:p>
          <w:p w:rsidR="00AA0318" w:rsidRDefault="00AA0318">
            <w:pPr>
              <w:rPr>
                <w:b/>
                <w:sz w:val="24"/>
                <w:szCs w:val="24"/>
              </w:rPr>
            </w:pPr>
          </w:p>
        </w:tc>
        <w:tc>
          <w:tcPr>
            <w:tcW w:w="4819" w:type="dxa"/>
          </w:tcPr>
          <w:p w:rsidR="00AA0318" w:rsidRDefault="00AA0318">
            <w:pPr>
              <w:rPr>
                <w:b/>
                <w:sz w:val="24"/>
                <w:szCs w:val="24"/>
              </w:rPr>
            </w:pPr>
          </w:p>
        </w:tc>
      </w:tr>
      <w:tr w:rsidR="00AA0318">
        <w:tc>
          <w:tcPr>
            <w:tcW w:w="4503" w:type="dxa"/>
            <w:vAlign w:val="bottom"/>
          </w:tcPr>
          <w:p w:rsidR="00AA0318" w:rsidRDefault="00B23AB6">
            <w:pPr>
              <w:rPr>
                <w:b/>
                <w:sz w:val="24"/>
                <w:szCs w:val="24"/>
              </w:rPr>
            </w:pPr>
            <w:r>
              <w:rPr>
                <w:b/>
                <w:sz w:val="24"/>
                <w:szCs w:val="24"/>
              </w:rPr>
              <w:t>Name of PDTF</w:t>
            </w:r>
          </w:p>
          <w:p w:rsidR="00AA0318" w:rsidRDefault="00AA0318">
            <w:pPr>
              <w:rPr>
                <w:b/>
                <w:sz w:val="24"/>
                <w:szCs w:val="24"/>
              </w:rPr>
            </w:pPr>
          </w:p>
        </w:tc>
        <w:tc>
          <w:tcPr>
            <w:tcW w:w="4819" w:type="dxa"/>
          </w:tcPr>
          <w:p w:rsidR="00AA0318" w:rsidRDefault="00AA0318">
            <w:pPr>
              <w:rPr>
                <w:b/>
                <w:sz w:val="24"/>
                <w:szCs w:val="24"/>
              </w:rPr>
            </w:pPr>
          </w:p>
        </w:tc>
      </w:tr>
      <w:tr w:rsidR="00AA0318">
        <w:tc>
          <w:tcPr>
            <w:tcW w:w="4503" w:type="dxa"/>
            <w:vAlign w:val="bottom"/>
          </w:tcPr>
          <w:p w:rsidR="00AA0318" w:rsidRDefault="00B23AB6">
            <w:pPr>
              <w:rPr>
                <w:b/>
                <w:sz w:val="24"/>
                <w:szCs w:val="24"/>
              </w:rPr>
            </w:pPr>
            <w:r>
              <w:rPr>
                <w:b/>
                <w:sz w:val="24"/>
                <w:szCs w:val="24"/>
              </w:rPr>
              <w:t>School and subject area:</w:t>
            </w:r>
          </w:p>
          <w:p w:rsidR="00AA0318" w:rsidRDefault="00AA0318">
            <w:pPr>
              <w:rPr>
                <w:b/>
                <w:sz w:val="24"/>
                <w:szCs w:val="24"/>
              </w:rPr>
            </w:pPr>
          </w:p>
        </w:tc>
        <w:tc>
          <w:tcPr>
            <w:tcW w:w="4819" w:type="dxa"/>
          </w:tcPr>
          <w:p w:rsidR="00AA0318" w:rsidRDefault="00AA0318">
            <w:pPr>
              <w:rPr>
                <w:b/>
                <w:sz w:val="24"/>
                <w:szCs w:val="24"/>
              </w:rPr>
            </w:pPr>
          </w:p>
        </w:tc>
      </w:tr>
      <w:tr w:rsidR="00AA0318">
        <w:tc>
          <w:tcPr>
            <w:tcW w:w="4503" w:type="dxa"/>
            <w:vAlign w:val="bottom"/>
          </w:tcPr>
          <w:p w:rsidR="00AA0318" w:rsidRDefault="00B23AB6">
            <w:pPr>
              <w:rPr>
                <w:b/>
                <w:sz w:val="24"/>
                <w:szCs w:val="24"/>
              </w:rPr>
            </w:pPr>
            <w:r>
              <w:rPr>
                <w:b/>
                <w:sz w:val="24"/>
                <w:szCs w:val="24"/>
              </w:rPr>
              <w:t>Post filled from [date]:</w:t>
            </w:r>
          </w:p>
          <w:p w:rsidR="00AA0318" w:rsidRDefault="00AA0318">
            <w:pPr>
              <w:rPr>
                <w:b/>
                <w:sz w:val="24"/>
                <w:szCs w:val="24"/>
              </w:rPr>
            </w:pPr>
          </w:p>
        </w:tc>
        <w:tc>
          <w:tcPr>
            <w:tcW w:w="4819" w:type="dxa"/>
          </w:tcPr>
          <w:p w:rsidR="00AA0318" w:rsidRDefault="00AA0318">
            <w:pPr>
              <w:rPr>
                <w:b/>
                <w:sz w:val="24"/>
                <w:szCs w:val="24"/>
              </w:rPr>
            </w:pPr>
          </w:p>
        </w:tc>
      </w:tr>
      <w:tr w:rsidR="00AA0318">
        <w:tc>
          <w:tcPr>
            <w:tcW w:w="4503" w:type="dxa"/>
            <w:vAlign w:val="bottom"/>
          </w:tcPr>
          <w:p w:rsidR="00AA0318" w:rsidRDefault="00B23AB6">
            <w:pPr>
              <w:rPr>
                <w:b/>
                <w:sz w:val="24"/>
                <w:szCs w:val="24"/>
              </w:rPr>
            </w:pPr>
            <w:r>
              <w:rPr>
                <w:b/>
                <w:sz w:val="24"/>
                <w:szCs w:val="24"/>
              </w:rPr>
              <w:t xml:space="preserve">Expiry date of contract: </w:t>
            </w:r>
          </w:p>
        </w:tc>
        <w:tc>
          <w:tcPr>
            <w:tcW w:w="4819" w:type="dxa"/>
          </w:tcPr>
          <w:p w:rsidR="00AA0318" w:rsidRDefault="00AA0318">
            <w:pPr>
              <w:rPr>
                <w:b/>
                <w:sz w:val="24"/>
                <w:szCs w:val="24"/>
              </w:rPr>
            </w:pPr>
          </w:p>
        </w:tc>
      </w:tr>
    </w:tbl>
    <w:p w:rsidR="00AA0318" w:rsidRDefault="00B23AB6">
      <w:pPr>
        <w:rPr>
          <w:sz w:val="2"/>
          <w:szCs w:val="2"/>
        </w:rPr>
      </w:pPr>
      <w:r>
        <w:rPr>
          <w:sz w:val="2"/>
          <w:szCs w:val="2"/>
        </w:rPr>
        <w:t xml:space="preserve"> </w:t>
      </w:r>
    </w:p>
    <w:tbl>
      <w:tblPr>
        <w:tblStyle w:val="a9"/>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0318">
        <w:trPr>
          <w:trHeight w:val="3435"/>
        </w:trPr>
        <w:tc>
          <w:tcPr>
            <w:tcW w:w="9016" w:type="dxa"/>
          </w:tcPr>
          <w:p w:rsidR="00AA0318" w:rsidRDefault="00B23AB6">
            <w:pPr>
              <w:rPr>
                <w:b/>
                <w:sz w:val="24"/>
                <w:szCs w:val="24"/>
              </w:rPr>
            </w:pPr>
            <w:r>
              <w:rPr>
                <w:b/>
                <w:sz w:val="24"/>
                <w:szCs w:val="24"/>
              </w:rPr>
              <w:lastRenderedPageBreak/>
              <w:t>Provide factual information relating to the following:</w:t>
            </w:r>
          </w:p>
          <w:p w:rsidR="00AA0318" w:rsidRDefault="00B23AB6">
            <w:pPr>
              <w:numPr>
                <w:ilvl w:val="0"/>
                <w:numId w:val="3"/>
              </w:numPr>
              <w:pBdr>
                <w:top w:val="nil"/>
                <w:left w:val="nil"/>
                <w:bottom w:val="nil"/>
                <w:right w:val="nil"/>
                <w:between w:val="nil"/>
              </w:pBdr>
              <w:spacing w:line="276" w:lineRule="auto"/>
              <w:rPr>
                <w:b/>
                <w:color w:val="000000"/>
                <w:sz w:val="24"/>
                <w:szCs w:val="24"/>
              </w:rPr>
            </w:pPr>
            <w:r>
              <w:rPr>
                <w:b/>
                <w:color w:val="000000"/>
                <w:sz w:val="24"/>
                <w:szCs w:val="24"/>
              </w:rPr>
              <w:t>what the post-holder has been teaching;</w:t>
            </w:r>
          </w:p>
          <w:p w:rsidR="00AA0318" w:rsidRDefault="00AA0318">
            <w:pPr>
              <w:pBdr>
                <w:top w:val="nil"/>
                <w:left w:val="nil"/>
                <w:bottom w:val="nil"/>
                <w:right w:val="nil"/>
                <w:between w:val="nil"/>
              </w:pBdr>
              <w:spacing w:after="200" w:line="276" w:lineRule="auto"/>
              <w:rPr>
                <w:b/>
                <w:color w:val="000000"/>
                <w:sz w:val="24"/>
                <w:szCs w:val="24"/>
              </w:rPr>
            </w:pPr>
          </w:p>
        </w:tc>
      </w:tr>
      <w:tr w:rsidR="00AA0318">
        <w:trPr>
          <w:trHeight w:val="3435"/>
        </w:trPr>
        <w:tc>
          <w:tcPr>
            <w:tcW w:w="9016" w:type="dxa"/>
          </w:tcPr>
          <w:p w:rsidR="00AA0318" w:rsidRDefault="00B23AB6">
            <w:pPr>
              <w:numPr>
                <w:ilvl w:val="0"/>
                <w:numId w:val="3"/>
              </w:numPr>
              <w:pBdr>
                <w:top w:val="nil"/>
                <w:left w:val="nil"/>
                <w:bottom w:val="nil"/>
                <w:right w:val="nil"/>
                <w:between w:val="nil"/>
              </w:pBdr>
              <w:spacing w:after="200" w:line="276" w:lineRule="auto"/>
              <w:rPr>
                <w:b/>
                <w:color w:val="000000"/>
                <w:sz w:val="24"/>
                <w:szCs w:val="24"/>
              </w:rPr>
            </w:pPr>
            <w:proofErr w:type="gramStart"/>
            <w:r>
              <w:rPr>
                <w:b/>
                <w:color w:val="000000"/>
                <w:sz w:val="24"/>
                <w:szCs w:val="24"/>
              </w:rPr>
              <w:t>what</w:t>
            </w:r>
            <w:proofErr w:type="gramEnd"/>
            <w:r>
              <w:rPr>
                <w:b/>
                <w:color w:val="000000"/>
                <w:sz w:val="24"/>
                <w:szCs w:val="24"/>
              </w:rPr>
              <w:t xml:space="preserve"> the post-holder has been researching.  It is essential here that there is precise reference to publications/other ref-able research outputs.  Please note that only those </w:t>
            </w:r>
            <w:r>
              <w:rPr>
                <w:b/>
                <w:i/>
                <w:color w:val="000000"/>
                <w:sz w:val="24"/>
                <w:szCs w:val="24"/>
              </w:rPr>
              <w:t>in print or in press</w:t>
            </w:r>
            <w:r>
              <w:rPr>
                <w:b/>
                <w:color w:val="000000"/>
                <w:sz w:val="24"/>
                <w:szCs w:val="24"/>
              </w:rPr>
              <w:t xml:space="preserve"> will be considered.  After giving this information, some forward-looking realistic analysis of future publications and other research activity should be provided.   </w:t>
            </w:r>
          </w:p>
          <w:p w:rsidR="00AA0318" w:rsidRDefault="00B23AB6">
            <w:pPr>
              <w:spacing w:after="160"/>
              <w:rPr>
                <w:b/>
                <w:sz w:val="24"/>
                <w:szCs w:val="24"/>
              </w:rPr>
            </w:pPr>
            <w:r>
              <w:rPr>
                <w:b/>
                <w:sz w:val="24"/>
                <w:szCs w:val="24"/>
              </w:rPr>
              <w:t>Publications</w:t>
            </w:r>
          </w:p>
          <w:p w:rsidR="00AA0318" w:rsidRDefault="00AA0318"/>
          <w:p w:rsidR="00AA0318" w:rsidRDefault="00B23AB6">
            <w:pPr>
              <w:tabs>
                <w:tab w:val="left" w:pos="709"/>
              </w:tabs>
              <w:spacing w:after="120"/>
              <w:rPr>
                <w:b/>
                <w:sz w:val="24"/>
                <w:szCs w:val="24"/>
              </w:rPr>
            </w:pPr>
            <w:r>
              <w:rPr>
                <w:b/>
                <w:sz w:val="24"/>
                <w:szCs w:val="24"/>
              </w:rPr>
              <w:t>Conference Presentations</w:t>
            </w:r>
          </w:p>
          <w:p w:rsidR="00AA0318" w:rsidRDefault="00AA0318" w:rsidP="0019350D">
            <w:pPr>
              <w:tabs>
                <w:tab w:val="left" w:pos="709"/>
              </w:tabs>
              <w:ind w:left="720"/>
              <w:rPr>
                <w:sz w:val="24"/>
                <w:szCs w:val="24"/>
              </w:rPr>
            </w:pPr>
          </w:p>
        </w:tc>
      </w:tr>
      <w:tr w:rsidR="00AA0318">
        <w:trPr>
          <w:trHeight w:val="3435"/>
        </w:trPr>
        <w:tc>
          <w:tcPr>
            <w:tcW w:w="9016" w:type="dxa"/>
          </w:tcPr>
          <w:p w:rsidR="00AA0318" w:rsidRDefault="00B23AB6">
            <w:pPr>
              <w:numPr>
                <w:ilvl w:val="0"/>
                <w:numId w:val="3"/>
              </w:numPr>
              <w:pBdr>
                <w:top w:val="nil"/>
                <w:left w:val="nil"/>
                <w:bottom w:val="nil"/>
                <w:right w:val="nil"/>
                <w:between w:val="nil"/>
              </w:pBdr>
              <w:spacing w:after="200" w:line="276" w:lineRule="auto"/>
              <w:rPr>
                <w:b/>
                <w:color w:val="000000"/>
                <w:sz w:val="24"/>
                <w:szCs w:val="24"/>
              </w:rPr>
            </w:pPr>
            <w:proofErr w:type="gramStart"/>
            <w:r>
              <w:rPr>
                <w:b/>
                <w:color w:val="000000"/>
                <w:sz w:val="24"/>
                <w:szCs w:val="24"/>
              </w:rPr>
              <w:t>what</w:t>
            </w:r>
            <w:proofErr w:type="gramEnd"/>
            <w:r>
              <w:rPr>
                <w:b/>
                <w:color w:val="000000"/>
                <w:sz w:val="24"/>
                <w:szCs w:val="24"/>
              </w:rPr>
              <w:t xml:space="preserve"> evidence there is to demonstrate that the post-holder fits well into, and contributes towards, the wider ethos and collegiality of the subject area, School and University.  Refer to precise examples of activity that supports the case. </w:t>
            </w:r>
          </w:p>
          <w:p w:rsidR="00AA0318" w:rsidRDefault="00AA0318">
            <w:pPr>
              <w:rPr>
                <w:sz w:val="24"/>
                <w:szCs w:val="24"/>
              </w:rPr>
            </w:pPr>
          </w:p>
        </w:tc>
      </w:tr>
    </w:tbl>
    <w:p w:rsidR="00AA0318" w:rsidRDefault="00AA0318">
      <w:pPr>
        <w:rPr>
          <w:sz w:val="2"/>
          <w:szCs w:val="2"/>
        </w:rPr>
      </w:pPr>
    </w:p>
    <w:p w:rsidR="00AA0318" w:rsidRDefault="00AA0318">
      <w:pPr>
        <w:rPr>
          <w:sz w:val="2"/>
          <w:szCs w:val="2"/>
        </w:rPr>
      </w:pPr>
    </w:p>
    <w:p w:rsidR="00AA0318" w:rsidRDefault="00AA0318">
      <w:pPr>
        <w:rPr>
          <w:sz w:val="2"/>
          <w:szCs w:val="2"/>
        </w:rPr>
      </w:pPr>
    </w:p>
    <w:tbl>
      <w:tblPr>
        <w:tblStyle w:val="aa"/>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0318">
        <w:trPr>
          <w:trHeight w:val="4243"/>
        </w:trPr>
        <w:tc>
          <w:tcPr>
            <w:tcW w:w="9016" w:type="dxa"/>
          </w:tcPr>
          <w:p w:rsidR="00AA0318" w:rsidRDefault="00B23AB6">
            <w:pPr>
              <w:rPr>
                <w:b/>
                <w:sz w:val="24"/>
                <w:szCs w:val="24"/>
              </w:rPr>
            </w:pPr>
            <w:r>
              <w:rPr>
                <w:b/>
                <w:sz w:val="24"/>
                <w:szCs w:val="24"/>
              </w:rPr>
              <w:lastRenderedPageBreak/>
              <w:t>Provide a qualitative summary of the post-holder’s contribution so far towards learning and teaching, scholarship and research and the mission of the University, School and subject team (this should reflect assessments contained in any probation reports). Refer to relevant documentary evidence wherever poss</w:t>
            </w:r>
            <w:r w:rsidR="00957C0D">
              <w:rPr>
                <w:b/>
                <w:sz w:val="24"/>
                <w:szCs w:val="24"/>
              </w:rPr>
              <w:t>ible, bearing in mind that the P</w:t>
            </w:r>
            <w:r>
              <w:rPr>
                <w:b/>
                <w:sz w:val="24"/>
                <w:szCs w:val="24"/>
              </w:rPr>
              <w:t>VC</w:t>
            </w:r>
            <w:r w:rsidR="00957C0D">
              <w:rPr>
                <w:b/>
                <w:sz w:val="24"/>
                <w:szCs w:val="24"/>
              </w:rPr>
              <w:t xml:space="preserve"> (Research)</w:t>
            </w:r>
            <w:r>
              <w:rPr>
                <w:b/>
                <w:sz w:val="24"/>
                <w:szCs w:val="24"/>
              </w:rPr>
              <w:t xml:space="preserve"> reserves the right to</w:t>
            </w:r>
            <w:bookmarkStart w:id="0" w:name="_GoBack"/>
            <w:bookmarkEnd w:id="0"/>
            <w:r>
              <w:rPr>
                <w:b/>
                <w:sz w:val="24"/>
                <w:szCs w:val="24"/>
              </w:rPr>
              <w:t xml:space="preserve"> call for that and other evidence if required.  Please append a report relating to the quality of the post-holder’s teaching as assessed via actual observation of at least one session and/or any other evidence, for example student feedback and/or external examiner reports. </w:t>
            </w:r>
          </w:p>
          <w:p w:rsidR="00AA0318" w:rsidRDefault="00B23AB6">
            <w:pPr>
              <w:rPr>
                <w:b/>
                <w:sz w:val="24"/>
                <w:szCs w:val="24"/>
              </w:rPr>
            </w:pPr>
            <w:r>
              <w:rPr>
                <w:b/>
                <w:sz w:val="24"/>
                <w:szCs w:val="24"/>
              </w:rPr>
              <w:t xml:space="preserve"> </w:t>
            </w:r>
          </w:p>
          <w:p w:rsidR="00AA0318" w:rsidRDefault="00AA0318" w:rsidP="0019350D">
            <w:pPr>
              <w:rPr>
                <w:b/>
                <w:sz w:val="24"/>
                <w:szCs w:val="24"/>
              </w:rPr>
            </w:pPr>
          </w:p>
        </w:tc>
      </w:tr>
    </w:tbl>
    <w:p w:rsidR="00AA0318" w:rsidRDefault="00AA0318">
      <w:pPr>
        <w:rPr>
          <w:sz w:val="2"/>
          <w:szCs w:val="2"/>
        </w:rPr>
      </w:pPr>
    </w:p>
    <w:p w:rsidR="00AA0318" w:rsidRDefault="00AA0318">
      <w:pPr>
        <w:rPr>
          <w:sz w:val="2"/>
          <w:szCs w:val="2"/>
        </w:rPr>
      </w:pPr>
    </w:p>
    <w:tbl>
      <w:tblPr>
        <w:tblStyle w:val="ab"/>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0318">
        <w:tc>
          <w:tcPr>
            <w:tcW w:w="9016" w:type="dxa"/>
          </w:tcPr>
          <w:p w:rsidR="00AA0318" w:rsidRDefault="00B23AB6">
            <w:pPr>
              <w:rPr>
                <w:b/>
                <w:sz w:val="24"/>
                <w:szCs w:val="24"/>
              </w:rPr>
            </w:pPr>
            <w:r>
              <w:rPr>
                <w:b/>
                <w:sz w:val="24"/>
                <w:szCs w:val="24"/>
              </w:rPr>
              <w:t>Please confirm whether the PDTF :</w:t>
            </w:r>
          </w:p>
          <w:p w:rsidR="00AA0318" w:rsidRDefault="00B23AB6">
            <w:pPr>
              <w:numPr>
                <w:ilvl w:val="0"/>
                <w:numId w:val="4"/>
              </w:numPr>
              <w:pBdr>
                <w:top w:val="nil"/>
                <w:left w:val="nil"/>
                <w:bottom w:val="nil"/>
                <w:right w:val="nil"/>
                <w:between w:val="nil"/>
              </w:pBdr>
              <w:spacing w:line="276" w:lineRule="auto"/>
              <w:rPr>
                <w:b/>
                <w:color w:val="000000"/>
                <w:sz w:val="24"/>
                <w:szCs w:val="24"/>
              </w:rPr>
            </w:pPr>
            <w:r>
              <w:rPr>
                <w:b/>
                <w:color w:val="000000"/>
                <w:sz w:val="24"/>
                <w:szCs w:val="24"/>
              </w:rPr>
              <w:t>Has undertaken the compulsory 15-credit module in learning and teaching</w:t>
            </w:r>
          </w:p>
          <w:p w:rsidR="00AA0318" w:rsidRDefault="00B23AB6">
            <w:pPr>
              <w:numPr>
                <w:ilvl w:val="0"/>
                <w:numId w:val="4"/>
              </w:numPr>
              <w:pBdr>
                <w:top w:val="nil"/>
                <w:left w:val="nil"/>
                <w:bottom w:val="nil"/>
                <w:right w:val="nil"/>
                <w:between w:val="nil"/>
              </w:pBdr>
              <w:spacing w:after="200" w:line="276" w:lineRule="auto"/>
              <w:rPr>
                <w:b/>
                <w:color w:val="000000"/>
                <w:sz w:val="24"/>
                <w:szCs w:val="24"/>
              </w:rPr>
            </w:pPr>
            <w:r>
              <w:rPr>
                <w:b/>
                <w:color w:val="000000"/>
                <w:sz w:val="24"/>
                <w:szCs w:val="24"/>
              </w:rPr>
              <w:t>Has, or is working towards, (S)FHEA status</w:t>
            </w:r>
          </w:p>
          <w:p w:rsidR="00AA0318" w:rsidRDefault="00AA0318">
            <w:pPr>
              <w:pBdr>
                <w:top w:val="nil"/>
                <w:left w:val="nil"/>
                <w:bottom w:val="nil"/>
                <w:right w:val="nil"/>
                <w:between w:val="nil"/>
              </w:pBdr>
              <w:spacing w:after="200" w:line="276" w:lineRule="auto"/>
              <w:ind w:left="720"/>
              <w:rPr>
                <w:sz w:val="24"/>
                <w:szCs w:val="24"/>
                <w:highlight w:val="white"/>
              </w:rPr>
            </w:pPr>
          </w:p>
          <w:p w:rsidR="0019350D" w:rsidRDefault="0019350D">
            <w:pPr>
              <w:pBdr>
                <w:top w:val="nil"/>
                <w:left w:val="nil"/>
                <w:bottom w:val="nil"/>
                <w:right w:val="nil"/>
                <w:between w:val="nil"/>
              </w:pBdr>
              <w:spacing w:after="200" w:line="276" w:lineRule="auto"/>
              <w:ind w:left="720"/>
              <w:rPr>
                <w:sz w:val="24"/>
                <w:szCs w:val="24"/>
                <w:highlight w:val="white"/>
              </w:rPr>
            </w:pPr>
          </w:p>
        </w:tc>
      </w:tr>
      <w:tr w:rsidR="00AA0318">
        <w:trPr>
          <w:trHeight w:val="2169"/>
        </w:trPr>
        <w:tc>
          <w:tcPr>
            <w:tcW w:w="9016" w:type="dxa"/>
          </w:tcPr>
          <w:p w:rsidR="00AA0318" w:rsidRDefault="00AA0318">
            <w:pPr>
              <w:rPr>
                <w:sz w:val="24"/>
                <w:szCs w:val="24"/>
              </w:rPr>
            </w:pPr>
          </w:p>
        </w:tc>
      </w:tr>
    </w:tbl>
    <w:p w:rsidR="00AA0318" w:rsidRDefault="00AA0318">
      <w:pPr>
        <w:rPr>
          <w:sz w:val="12"/>
          <w:szCs w:val="12"/>
        </w:rPr>
      </w:pPr>
    </w:p>
    <w:p w:rsidR="0019350D" w:rsidRDefault="00B23AB6">
      <w:pPr>
        <w:rPr>
          <w:b/>
          <w:sz w:val="24"/>
          <w:szCs w:val="24"/>
        </w:rPr>
      </w:pPr>
      <w:r>
        <w:rPr>
          <w:b/>
          <w:sz w:val="24"/>
          <w:szCs w:val="24"/>
        </w:rPr>
        <w:t xml:space="preserve">Completed by:  </w:t>
      </w:r>
    </w:p>
    <w:p w:rsidR="00AA0318" w:rsidRDefault="00B23AB6">
      <w:pPr>
        <w:rPr>
          <w:b/>
          <w:sz w:val="24"/>
          <w:szCs w:val="24"/>
        </w:rPr>
      </w:pPr>
      <w:r>
        <w:rPr>
          <w:b/>
          <w:sz w:val="24"/>
          <w:szCs w:val="24"/>
        </w:rPr>
        <w:t xml:space="preserve">[Position] </w:t>
      </w:r>
    </w:p>
    <w:p w:rsidR="00AA0318" w:rsidRDefault="00B23AB6">
      <w:pPr>
        <w:spacing w:before="240"/>
        <w:rPr>
          <w:b/>
          <w:sz w:val="24"/>
          <w:szCs w:val="24"/>
        </w:rPr>
      </w:pPr>
      <w:r>
        <w:rPr>
          <w:b/>
          <w:sz w:val="24"/>
          <w:szCs w:val="24"/>
        </w:rPr>
        <w:t xml:space="preserve">Head’s e-Signature and Date: </w:t>
      </w:r>
    </w:p>
    <w:p w:rsidR="00AA0318" w:rsidRDefault="00AA0318">
      <w:pPr>
        <w:spacing w:before="240"/>
        <w:rPr>
          <w:b/>
          <w:sz w:val="24"/>
          <w:szCs w:val="24"/>
        </w:rPr>
      </w:pPr>
    </w:p>
    <w:p w:rsidR="00AA0318" w:rsidRDefault="00B23AB6">
      <w:pPr>
        <w:spacing w:before="240"/>
        <w:rPr>
          <w:b/>
          <w:sz w:val="24"/>
          <w:szCs w:val="24"/>
        </w:rPr>
      </w:pPr>
      <w:r>
        <w:rPr>
          <w:b/>
          <w:sz w:val="24"/>
          <w:szCs w:val="24"/>
        </w:rPr>
        <w:t xml:space="preserve"> </w:t>
      </w:r>
    </w:p>
    <w:p w:rsidR="00AA0318" w:rsidRDefault="00B23AB6">
      <w:pPr>
        <w:rPr>
          <w:b/>
          <w:sz w:val="24"/>
          <w:szCs w:val="24"/>
        </w:rPr>
      </w:pPr>
      <w:r>
        <w:rPr>
          <w:b/>
          <w:sz w:val="24"/>
          <w:szCs w:val="24"/>
        </w:rPr>
        <w:t>…………………………………………………………………………………..…………………………………………………</w:t>
      </w:r>
    </w:p>
    <w:p w:rsidR="00AA0318" w:rsidRDefault="00B23AB6">
      <w:r>
        <w:rPr>
          <w:b/>
          <w:sz w:val="24"/>
          <w:szCs w:val="24"/>
        </w:rPr>
        <w:lastRenderedPageBreak/>
        <w:t>When completed please return this form ele</w:t>
      </w:r>
      <w:r w:rsidR="0019350D">
        <w:rPr>
          <w:b/>
          <w:sz w:val="24"/>
          <w:szCs w:val="24"/>
        </w:rPr>
        <w:t>ctronically to the PVC Research Office (</w:t>
      </w:r>
      <w:hyperlink r:id="rId9" w:history="1">
        <w:r w:rsidR="0019350D" w:rsidRPr="00C053E0">
          <w:rPr>
            <w:rStyle w:val="Hyperlink"/>
            <w:b/>
            <w:sz w:val="24"/>
            <w:szCs w:val="24"/>
          </w:rPr>
          <w:t>pvc.research@hope.ac.uk</w:t>
        </w:r>
      </w:hyperlink>
      <w:r>
        <w:rPr>
          <w:b/>
          <w:sz w:val="24"/>
          <w:szCs w:val="24"/>
        </w:rPr>
        <w:t xml:space="preserve">) </w:t>
      </w:r>
    </w:p>
    <w:p w:rsidR="00AA0318" w:rsidRDefault="00AA0318">
      <w:pPr>
        <w:pBdr>
          <w:bottom w:val="single" w:sz="6" w:space="1" w:color="000000"/>
        </w:pBdr>
        <w:tabs>
          <w:tab w:val="left" w:pos="5310"/>
        </w:tabs>
      </w:pPr>
    </w:p>
    <w:p w:rsidR="00AA0318" w:rsidRDefault="00AA0318">
      <w:pPr>
        <w:jc w:val="center"/>
      </w:pPr>
    </w:p>
    <w:sectPr w:rsidR="00AA0318">
      <w:footerReference w:type="default" r:id="rId10"/>
      <w:pgSz w:w="11906" w:h="16838"/>
      <w:pgMar w:top="1440" w:right="1440"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B6" w:rsidRDefault="00B23AB6">
      <w:pPr>
        <w:spacing w:after="0" w:line="240" w:lineRule="auto"/>
      </w:pPr>
      <w:r>
        <w:separator/>
      </w:r>
    </w:p>
  </w:endnote>
  <w:endnote w:type="continuationSeparator" w:id="0">
    <w:p w:rsidR="00B23AB6" w:rsidRDefault="00B2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18" w:rsidRDefault="00AA0318">
    <w:pPr>
      <w:widowControl w:val="0"/>
      <w:pBdr>
        <w:top w:val="nil"/>
        <w:left w:val="nil"/>
        <w:bottom w:val="nil"/>
        <w:right w:val="nil"/>
        <w:between w:val="nil"/>
      </w:pBdr>
      <w:spacing w:after="0"/>
      <w:rPr>
        <w:color w:val="000000"/>
        <w:sz w:val="20"/>
        <w:szCs w:val="20"/>
      </w:rPr>
    </w:pPr>
  </w:p>
  <w:tbl>
    <w:tblPr>
      <w:tblStyle w:val="ac"/>
      <w:tblW w:w="90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3"/>
      <w:gridCol w:w="903"/>
    </w:tblGrid>
    <w:tr w:rsidR="00AA0318">
      <w:tc>
        <w:tcPr>
          <w:tcW w:w="8123" w:type="dxa"/>
          <w:tcBorders>
            <w:top w:val="single" w:sz="4" w:space="0" w:color="000000"/>
          </w:tcBorders>
        </w:tcPr>
        <w:p w:rsidR="00AA0318" w:rsidRDefault="00B23AB6">
          <w:pPr>
            <w:pBdr>
              <w:top w:val="nil"/>
              <w:left w:val="nil"/>
              <w:bottom w:val="nil"/>
              <w:right w:val="nil"/>
              <w:between w:val="nil"/>
            </w:pBdr>
            <w:tabs>
              <w:tab w:val="center" w:pos="4513"/>
              <w:tab w:val="right" w:pos="9026"/>
            </w:tabs>
            <w:rPr>
              <w:color w:val="000000"/>
            </w:rPr>
          </w:pPr>
          <w:r>
            <w:rPr>
              <w:i/>
              <w:color w:val="366091"/>
            </w:rPr>
            <w:t>Conversion of PDTF to Lecturer Posts (updated 26 February 2021)</w:t>
          </w:r>
          <w:r>
            <w:rPr>
              <w:color w:val="366091"/>
            </w:rPr>
            <w:t xml:space="preserve"> </w:t>
          </w:r>
        </w:p>
      </w:tc>
      <w:tc>
        <w:tcPr>
          <w:tcW w:w="903" w:type="dxa"/>
          <w:tcBorders>
            <w:top w:val="single" w:sz="4" w:space="0" w:color="C0504D"/>
          </w:tcBorders>
          <w:shd w:val="clear" w:color="auto" w:fill="548DD4"/>
        </w:tcPr>
        <w:p w:rsidR="00AA0318" w:rsidRDefault="00B23AB6">
          <w:pPr>
            <w:pBdr>
              <w:top w:val="nil"/>
              <w:left w:val="nil"/>
              <w:bottom w:val="nil"/>
              <w:right w:val="nil"/>
              <w:between w:val="nil"/>
            </w:pBdr>
            <w:tabs>
              <w:tab w:val="center" w:pos="4513"/>
              <w:tab w:val="right" w:pos="9026"/>
            </w:tabs>
            <w:rPr>
              <w:color w:val="FFFFFF"/>
            </w:rPr>
          </w:pPr>
          <w:r>
            <w:rPr>
              <w:color w:val="000000"/>
            </w:rPr>
            <w:fldChar w:fldCharType="begin"/>
          </w:r>
          <w:r>
            <w:rPr>
              <w:color w:val="000000"/>
            </w:rPr>
            <w:instrText>PAGE</w:instrText>
          </w:r>
          <w:r>
            <w:rPr>
              <w:color w:val="000000"/>
            </w:rPr>
            <w:fldChar w:fldCharType="separate"/>
          </w:r>
          <w:r w:rsidR="00957C0D">
            <w:rPr>
              <w:noProof/>
              <w:color w:val="000000"/>
            </w:rPr>
            <w:t>3</w:t>
          </w:r>
          <w:r>
            <w:rPr>
              <w:color w:val="000000"/>
            </w:rPr>
            <w:fldChar w:fldCharType="end"/>
          </w:r>
        </w:p>
      </w:tc>
    </w:tr>
  </w:tbl>
  <w:p w:rsidR="00AA0318" w:rsidRDefault="00AA031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B6" w:rsidRDefault="00B23AB6">
      <w:pPr>
        <w:spacing w:after="0" w:line="240" w:lineRule="auto"/>
      </w:pPr>
      <w:r>
        <w:separator/>
      </w:r>
    </w:p>
  </w:footnote>
  <w:footnote w:type="continuationSeparator" w:id="0">
    <w:p w:rsidR="00B23AB6" w:rsidRDefault="00B23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00989"/>
    <w:multiLevelType w:val="multilevel"/>
    <w:tmpl w:val="2020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481F78"/>
    <w:multiLevelType w:val="multilevel"/>
    <w:tmpl w:val="1226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F11BEF"/>
    <w:multiLevelType w:val="multilevel"/>
    <w:tmpl w:val="A0AC6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241E59"/>
    <w:multiLevelType w:val="multilevel"/>
    <w:tmpl w:val="C88C6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18"/>
    <w:rsid w:val="0019350D"/>
    <w:rsid w:val="00957C0D"/>
    <w:rsid w:val="009C60C8"/>
    <w:rsid w:val="00AA0318"/>
    <w:rsid w:val="00AC1631"/>
    <w:rsid w:val="00B23AB6"/>
    <w:rsid w:val="00FB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C84D"/>
  <w15:docId w15:val="{ABA1C575-68BE-493B-919C-C962B07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E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522"/>
    <w:pPr>
      <w:ind w:left="720"/>
      <w:contextualSpacing/>
    </w:pPr>
  </w:style>
  <w:style w:type="paragraph" w:styleId="EndnoteText">
    <w:name w:val="endnote text"/>
    <w:basedOn w:val="Normal"/>
    <w:link w:val="EndnoteTextChar"/>
    <w:uiPriority w:val="99"/>
    <w:semiHidden/>
    <w:unhideWhenUsed/>
    <w:rsid w:val="00DE75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522"/>
    <w:rPr>
      <w:sz w:val="20"/>
      <w:szCs w:val="20"/>
    </w:rPr>
  </w:style>
  <w:style w:type="character" w:styleId="EndnoteReference">
    <w:name w:val="endnote reference"/>
    <w:basedOn w:val="DefaultParagraphFont"/>
    <w:uiPriority w:val="99"/>
    <w:semiHidden/>
    <w:unhideWhenUsed/>
    <w:rsid w:val="00DE7522"/>
    <w:rPr>
      <w:vertAlign w:val="superscript"/>
    </w:rPr>
  </w:style>
  <w:style w:type="character" w:styleId="Hyperlink">
    <w:name w:val="Hyperlink"/>
    <w:basedOn w:val="DefaultParagraphFont"/>
    <w:uiPriority w:val="99"/>
    <w:unhideWhenUsed/>
    <w:rsid w:val="00DE7522"/>
    <w:rPr>
      <w:color w:val="0000FF" w:themeColor="hyperlink"/>
      <w:u w:val="single"/>
    </w:rPr>
  </w:style>
  <w:style w:type="paragraph" w:styleId="Header">
    <w:name w:val="header"/>
    <w:basedOn w:val="Normal"/>
    <w:link w:val="HeaderChar"/>
    <w:uiPriority w:val="99"/>
    <w:unhideWhenUsed/>
    <w:rsid w:val="00DE7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522"/>
  </w:style>
  <w:style w:type="paragraph" w:styleId="Footer">
    <w:name w:val="footer"/>
    <w:basedOn w:val="Normal"/>
    <w:link w:val="FooterChar"/>
    <w:uiPriority w:val="99"/>
    <w:unhideWhenUsed/>
    <w:rsid w:val="00DE7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522"/>
  </w:style>
  <w:style w:type="paragraph" w:styleId="BalloonText">
    <w:name w:val="Balloon Text"/>
    <w:basedOn w:val="Normal"/>
    <w:link w:val="BalloonTextChar"/>
    <w:uiPriority w:val="99"/>
    <w:semiHidden/>
    <w:unhideWhenUsed/>
    <w:rsid w:val="00DE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22"/>
    <w:rPr>
      <w:rFonts w:ascii="Tahoma" w:hAnsi="Tahoma" w:cs="Tahoma"/>
      <w:sz w:val="16"/>
      <w:szCs w:val="16"/>
    </w:rPr>
  </w:style>
  <w:style w:type="character" w:customStyle="1" w:styleId="UnresolvedMention1">
    <w:name w:val="Unresolved Mention1"/>
    <w:basedOn w:val="DefaultParagraphFont"/>
    <w:uiPriority w:val="99"/>
    <w:semiHidden/>
    <w:unhideWhenUsed/>
    <w:rsid w:val="009F0470"/>
    <w:rPr>
      <w:color w:val="605E5C"/>
      <w:shd w:val="clear" w:color="auto" w:fill="E1DFDD"/>
    </w:rPr>
  </w:style>
  <w:style w:type="paragraph" w:styleId="FootnoteText">
    <w:name w:val="footnote text"/>
    <w:basedOn w:val="Normal"/>
    <w:link w:val="FootnoteTextChar"/>
    <w:uiPriority w:val="99"/>
    <w:semiHidden/>
    <w:unhideWhenUsed/>
    <w:rsid w:val="00CF5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3EA"/>
    <w:rPr>
      <w:sz w:val="20"/>
      <w:szCs w:val="20"/>
    </w:rPr>
  </w:style>
  <w:style w:type="character" w:styleId="FootnoteReference">
    <w:name w:val="footnote reference"/>
    <w:basedOn w:val="DefaultParagraphFont"/>
    <w:uiPriority w:val="99"/>
    <w:semiHidden/>
    <w:unhideWhenUsed/>
    <w:rsid w:val="00CF53EA"/>
    <w:rPr>
      <w:vertAlign w:val="superscript"/>
    </w:rPr>
  </w:style>
  <w:style w:type="character" w:customStyle="1" w:styleId="UnresolvedMention2">
    <w:name w:val="Unresolved Mention2"/>
    <w:basedOn w:val="DefaultParagraphFont"/>
    <w:uiPriority w:val="99"/>
    <w:semiHidden/>
    <w:unhideWhenUsed/>
    <w:rsid w:val="00B52869"/>
    <w:rPr>
      <w:color w:val="605E5C"/>
      <w:shd w:val="clear" w:color="auto" w:fill="E1DFDD"/>
    </w:rPr>
  </w:style>
  <w:style w:type="character" w:customStyle="1" w:styleId="2S">
    <w:name w:val="2S"/>
    <w:uiPriority w:val="1"/>
    <w:rsid w:val="00EB657C"/>
    <w:rPr>
      <w:rFonts w:ascii="Cambria" w:hAnsi="Cambria"/>
      <w:i/>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7">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8">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9">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a">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b">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c">
    <w:basedOn w:val="TableNormal"/>
    <w:pPr>
      <w:spacing w:after="0" w:line="240" w:lineRule="auto"/>
    </w:p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vc.research@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a/DeETo+46CoODEJxnKtmxaA==">AMUW2mXg9Jy2FYEwjwXrYWTncVGFHCRx8xbT5tRa4+L6stgdcSWfGpNS7m5NDSsQmbe0jvm18Ii5uxkwOScQeAPsomWiLSKkXuNTJtjvMVPEJHSL9GbtYI0=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Kavanagh</dc:creator>
  <cp:lastModifiedBy>Cassia Gallagher</cp:lastModifiedBy>
  <cp:revision>6</cp:revision>
  <dcterms:created xsi:type="dcterms:W3CDTF">2022-10-25T09:00:00Z</dcterms:created>
  <dcterms:modified xsi:type="dcterms:W3CDTF">2022-11-04T12:51:00Z</dcterms:modified>
</cp:coreProperties>
</file>